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5B" w:rsidRDefault="00B61D5B" w:rsidP="00B61D5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bookmarkStart w:id="0" w:name="_GoBack"/>
      <w:bookmarkEnd w:id="0"/>
      <w:r w:rsidRPr="009400EB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 xml:space="preserve">PORTARIA nº 58/2020 </w:t>
      </w:r>
    </w:p>
    <w:p w:rsidR="00B61D5B" w:rsidRDefault="00B61D5B" w:rsidP="00B61D5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</w:p>
    <w:p w:rsidR="00B61D5B" w:rsidRDefault="00B61D5B" w:rsidP="00B61D5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9400EB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>O SECRETÁRIO DE ESTADO DA ADMINISTRAÇÃO</w:t>
      </w:r>
      <w:r w:rsidRPr="009400EB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 xml:space="preserve">, no uso de suas atribuições e de acordo com o disposto na Lei nº 306, de 21 de novembro de 2005; Decreto nº 3.769, de 28 de novembro de 2005; considerando a necessidade de estabelecer as condições para emissão do cartão de identificação dos associados do sistema de assistência à saúde dos servidores do Estado de Santa Catarina - SC-Saúde e processo SEA 12272/2019; </w:t>
      </w:r>
    </w:p>
    <w:p w:rsidR="00B61D5B" w:rsidRDefault="00B61D5B" w:rsidP="00B61D5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</w:p>
    <w:p w:rsidR="00B61D5B" w:rsidRDefault="00B61D5B" w:rsidP="00B61D5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9400EB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 xml:space="preserve">RESOLVE: </w:t>
      </w:r>
    </w:p>
    <w:p w:rsidR="00B61D5B" w:rsidRDefault="00B61D5B" w:rsidP="00B61D5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</w:p>
    <w:p w:rsidR="00B61D5B" w:rsidRDefault="00B61D5B" w:rsidP="00B61D5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9400EB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 xml:space="preserve">Art. 1º. O fornecimento da primeira via do Cartão de Identificação aos participantes do plano SC Saúde será gratuito. Página 8 DiáRiO OFiCiaL - SC - nº 21.203 14.02.2020 (Sexta-Feira) Diário Oficial Eletrônico de Santa Catarina. Documento assinado digitalmente conforme MP n. 2.200-2/2001de 24.8.2001, que incluiu a infraestrutura de chaves Pública Brasileira (ICP-Brasil), podendo ser acessado no endereço eletrônico http:// www.doe.sea.sc.gov.br. Diário Oficial Eletrônico de Santa Catarina. Documento assinado digitalmente conforme MP n. 2.200-2/2001de 24.8.2001, que incluiu a infraestrutura de chaves Pública Brasileira (ICP-Brasil), podendo ser acessado no endereço eletrônico http:// </w:t>
      </w:r>
      <w:hyperlink r:id="rId4" w:history="1">
        <w:r w:rsidRPr="00C0246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pt-BR" w:bidi="ar-SA"/>
          </w:rPr>
          <w:t>www.doe.sea.sc.gov.br</w:t>
        </w:r>
      </w:hyperlink>
      <w:r w:rsidRPr="009400EB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 xml:space="preserve">. </w:t>
      </w:r>
    </w:p>
    <w:p w:rsidR="00B61D5B" w:rsidRDefault="00B61D5B" w:rsidP="00B61D5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</w:p>
    <w:p w:rsidR="00B61D5B" w:rsidRDefault="00B61D5B" w:rsidP="00B61D5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9400EB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>Art. 2º. Ocorrendo extravio ou subtração do Cartão de Identif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>i</w:t>
      </w:r>
      <w:r w:rsidRPr="009400EB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 xml:space="preserve">cação, o titular deverá comunicar por escrito o fato ao administrador do Santa Catarina Saúde, para cancelamento e, quando for o caso, a emissão de nova via, sob pena de responder pelos prejuízos que advierem de sua utilização indevida. </w:t>
      </w:r>
    </w:p>
    <w:p w:rsidR="00B61D5B" w:rsidRDefault="00B61D5B" w:rsidP="00B61D5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</w:p>
    <w:p w:rsidR="00B61D5B" w:rsidRDefault="00B61D5B" w:rsidP="00B61D5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9400EB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 xml:space="preserve">Art. 3º A emissão de nova via de cartão estará sujeita à cobrança, no valor de R$14,20 (quatorze reais e vinte centavos), por Cartão de Identificação. </w:t>
      </w:r>
    </w:p>
    <w:p w:rsidR="00B61D5B" w:rsidRDefault="00B61D5B" w:rsidP="00B61D5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</w:p>
    <w:p w:rsidR="00B61D5B" w:rsidRDefault="00B61D5B" w:rsidP="00B61D5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9400EB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 xml:space="preserve">Art. 4º Aos segurados conveniados aplicam-se as disposições específicas da legislação específica e cláusulas do convênio firmado. </w:t>
      </w:r>
    </w:p>
    <w:p w:rsidR="00B61D5B" w:rsidRDefault="00B61D5B" w:rsidP="00B61D5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</w:p>
    <w:p w:rsidR="00B61D5B" w:rsidRDefault="00B61D5B" w:rsidP="00B61D5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9400EB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 xml:space="preserve">Art. 5° Esta Portaria entra em vigor na data de sua publicação. </w:t>
      </w:r>
    </w:p>
    <w:p w:rsidR="00B61D5B" w:rsidRDefault="00B61D5B" w:rsidP="00B61D5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</w:p>
    <w:p w:rsidR="00B61D5B" w:rsidRPr="009400EB" w:rsidRDefault="00B61D5B" w:rsidP="00B61D5B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  <w:r w:rsidRPr="009400EB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 xml:space="preserve">JORGE EDUARDO TASCA </w:t>
      </w:r>
    </w:p>
    <w:p w:rsidR="00B61D5B" w:rsidRPr="009400EB" w:rsidRDefault="00B61D5B" w:rsidP="00B61D5B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  <w:r w:rsidRPr="009400EB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 xml:space="preserve">Secretário de estado da administração </w:t>
      </w:r>
    </w:p>
    <w:p w:rsidR="00B61D5B" w:rsidRPr="009400EB" w:rsidRDefault="00B61D5B" w:rsidP="00B61D5B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  <w:r w:rsidRPr="009400EB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 xml:space="preserve">Cod. Mat.: 654420 </w:t>
      </w:r>
    </w:p>
    <w:p w:rsidR="00AA0766" w:rsidRDefault="00AA0766"/>
    <w:sectPr w:rsidR="00AA0766" w:rsidSect="00AA0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5B"/>
    <w:rsid w:val="008148DC"/>
    <w:rsid w:val="00AA0766"/>
    <w:rsid w:val="00B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C29A-42DE-4ED0-84E9-5ABA15F3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1D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1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e.se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1633</Characters>
  <Application>Microsoft Office Word</Application>
  <DocSecurity>0</DocSecurity>
  <Lines>13</Lines>
  <Paragraphs>3</Paragraphs>
  <ScaleCrop>false</ScaleCrop>
  <Company>SC Saude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eduardo.dourado</dc:creator>
  <cp:lastModifiedBy>Ricardo Cachapuz</cp:lastModifiedBy>
  <cp:revision>2</cp:revision>
  <dcterms:created xsi:type="dcterms:W3CDTF">2020-03-09T11:03:00Z</dcterms:created>
  <dcterms:modified xsi:type="dcterms:W3CDTF">2020-03-09T11:03:00Z</dcterms:modified>
</cp:coreProperties>
</file>